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777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54"/>
        <w:gridCol w:w="1991"/>
        <w:gridCol w:w="1977"/>
        <w:gridCol w:w="1596"/>
        <w:gridCol w:w="1459"/>
      </w:tblGrid>
      <w:tr>
        <w:trPr>
          <w:trHeight w:val="74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fill="FFD8CE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>Nazwa kursu / zajęć</w:t>
            </w:r>
          </w:p>
        </w:tc>
        <w:tc>
          <w:tcPr>
            <w:tcW w:w="1991" w:type="dxa"/>
            <w:tcBorders/>
            <w:shd w:fill="FFD8CE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>Ilość zajęć m-c</w:t>
            </w:r>
          </w:p>
        </w:tc>
        <w:tc>
          <w:tcPr>
            <w:tcW w:w="1977" w:type="dxa"/>
            <w:tcBorders/>
            <w:shd w:fill="FFD8CE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>Forma</w:t>
            </w:r>
          </w:p>
        </w:tc>
        <w:tc>
          <w:tcPr>
            <w:tcW w:w="1596" w:type="dxa"/>
            <w:tcBorders/>
            <w:shd w:fill="FFD8CE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 xml:space="preserve">Odpłatność m-c </w:t>
            </w:r>
          </w:p>
        </w:tc>
        <w:tc>
          <w:tcPr>
            <w:tcW w:w="1459" w:type="dxa"/>
            <w:tcBorders/>
            <w:shd w:fill="FFD8CE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>Rybka 20%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TANIEC</w:t>
            </w:r>
          </w:p>
        </w:tc>
        <w:tc>
          <w:tcPr>
            <w:tcW w:w="1991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7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9" w:type="dxa"/>
            <w:tcBorders/>
            <w:shd w:color="000000" w:fill="FFFF00" w:val="clear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Teatr Tańca KodART Mini 4-5 lat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45 min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10-20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55,00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Teatr Tańca KodART Debiut Kids – początkująca 6-9 lat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 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10-20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Teatr Tańca KodART Dance i Debiut – 6-9 lat 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 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10-20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Teatr Tańca KodART Junior 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1,5h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Taniec Towarzyski - stopnie I-IV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 zajęć x 1,5h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6-10 par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Street dance – 7-14 lat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4 zajęcia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x 1,5h 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min10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ARTYSTYCZNE</w:t>
            </w:r>
          </w:p>
        </w:tc>
        <w:tc>
          <w:tcPr>
            <w:tcW w:w="1991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7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9" w:type="dxa"/>
            <w:tcBorders/>
            <w:shd w:color="000000" w:fill="FFFF00" w:val="clear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Plastyka dla dzieci 6-8 lat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4 warsztaty x 1h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Grupa min.6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56,00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Plastyka dla dzieci 8-12 lat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4 warsztaty x 1h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Grupa min.6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56,00</w:t>
            </w:r>
          </w:p>
        </w:tc>
      </w:tr>
      <w:tr>
        <w:trPr>
          <w:trHeight w:val="372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Rysunek i malarstwo sztalugowe dla młodzieży i dorosłych 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warsztaty x 2h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3-5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104,00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wejściówka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32,00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91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7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9" w:type="dxa"/>
            <w:tcBorders/>
            <w:shd w:color="000000" w:fill="FFFF00" w:val="clear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Studio wokalne dla młodzieży i dorosłych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Studio wokalne dla dzieci od 7 lat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lekcje x 30 min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lekcje x 45 min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Indywidualnie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Indywidualnie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120,00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275,00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96,00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Studio wokalne dla dzieci od 7 lat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 lekcje x 45 min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Indywidualnie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112,00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Nauka gry na gitarze dla dzieci od 8 lat, młodzieży i dorosłych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lekcje x 30 min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Indywidualnie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190,00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152,00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Nauka gry na gitarze i ukulele dla dzieci od 8 lat, młodzieży i dorosłych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lekcje x 45 min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Indywidualnie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JĘZYKOWE</w:t>
            </w:r>
          </w:p>
        </w:tc>
        <w:tc>
          <w:tcPr>
            <w:tcW w:w="1991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7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9" w:type="dxa"/>
            <w:tcBorders/>
            <w:shd w:color="000000" w:fill="FFFF00" w:val="clear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Angielski dla młodzieży i dorosłych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Angielski dla seniorów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lekcje x 1 h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lekcje x 1 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Indywidualnie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min.5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280,00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224,00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56,00</w:t>
            </w:r>
          </w:p>
        </w:tc>
      </w:tr>
      <w:tr>
        <w:trPr>
          <w:trHeight w:val="298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fill="FFD7D7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>Nazwa kursu / zajęć</w:t>
            </w:r>
          </w:p>
        </w:tc>
        <w:tc>
          <w:tcPr>
            <w:tcW w:w="1991" w:type="dxa"/>
            <w:tcBorders/>
            <w:shd w:fill="FFD7D7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>Ilość zajęć m-c</w:t>
            </w:r>
          </w:p>
        </w:tc>
        <w:tc>
          <w:tcPr>
            <w:tcW w:w="1977" w:type="dxa"/>
            <w:tcBorders/>
            <w:shd w:fill="FFD7D7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>Forma</w:t>
            </w:r>
          </w:p>
        </w:tc>
        <w:tc>
          <w:tcPr>
            <w:tcW w:w="1596" w:type="dxa"/>
            <w:tcBorders/>
            <w:shd w:fill="FFD7D7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 xml:space="preserve">Odpłatność m-c </w:t>
            </w:r>
          </w:p>
        </w:tc>
        <w:tc>
          <w:tcPr>
            <w:tcW w:w="1459" w:type="dxa"/>
            <w:tcBorders/>
            <w:shd w:fill="FFD7D7" w:val="clear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  <w:highlight w:val="none"/>
                <w:shd w:fill="FFD7D7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fill="FFD7D7" w:val="clear"/>
                <w:lang w:eastAsia="pl-PL"/>
              </w:rPr>
              <w:t>Rybka 20%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ZAJĘCIA OGÓLNOROZWOJOWE</w:t>
            </w:r>
          </w:p>
        </w:tc>
        <w:tc>
          <w:tcPr>
            <w:tcW w:w="1991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7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9" w:type="dxa"/>
            <w:tcBorders/>
            <w:shd w:color="000000" w:fill="FFFF00" w:val="clear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74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ind w:right="-5164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Smyko Bryki dla dzieci 1-5 lat</w:t>
            </w:r>
          </w:p>
          <w:p>
            <w:pPr>
              <w:pStyle w:val="Normal"/>
              <w:widowControl w:val="false"/>
              <w:spacing w:lineRule="auto" w:line="360"/>
              <w:ind w:right="-5164" w:hanging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 h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wejściówka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Grupa 8-12 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(dziecko z mamą)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ind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  <w:p>
            <w:pPr>
              <w:pStyle w:val="Normal"/>
              <w:widowControl w:val="false"/>
              <w:spacing w:lineRule="auto" w:line="360"/>
              <w:ind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30,00    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ind w:left="-77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64,00</w:t>
            </w:r>
          </w:p>
          <w:p>
            <w:pPr>
              <w:pStyle w:val="Normal"/>
              <w:widowControl w:val="false"/>
              <w:spacing w:lineRule="auto" w:line="360"/>
              <w:ind w:left="-77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24,00</w:t>
            </w:r>
          </w:p>
        </w:tc>
      </w:tr>
      <w:tr>
        <w:trPr>
          <w:trHeight w:val="74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ind w:right="-5164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Pracownia działań twórczych 4-6 lat</w:t>
            </w:r>
          </w:p>
          <w:p>
            <w:pPr>
              <w:pStyle w:val="Normal"/>
              <w:widowControl w:val="false"/>
              <w:spacing w:lineRule="auto" w:line="360"/>
              <w:ind w:right="-5164" w:hanging="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 h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 wejściówka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6-10 osób</w:t>
            </w:r>
          </w:p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ind w:left="-77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  <w:p>
            <w:pPr>
              <w:pStyle w:val="Normal"/>
              <w:widowControl w:val="false"/>
              <w:spacing w:lineRule="auto" w:line="360"/>
              <w:ind w:left="-77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ind w:left="-77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64,00</w:t>
            </w:r>
          </w:p>
          <w:p>
            <w:pPr>
              <w:pStyle w:val="Normal"/>
              <w:widowControl w:val="false"/>
              <w:spacing w:lineRule="auto" w:line="360"/>
              <w:ind w:left="-77" w:hanging="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Szachy (bez ograniczeń wiekowych)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3 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10-16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Krawiectwo dla młodzieży i dorosłych „Igła z nitka”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2 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5-7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Krawiectwo dla dzieci 8-14 lat </w:t>
            </w:r>
          </w:p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Igła z nitką”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2 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5-7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Trening całego ciała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 zajęć/4 zaj x 1h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min.8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80,00 / 64,00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  <w:t>60,00/48,00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Gimnastyka dla opornych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min.8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Joga dla dorosłych 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1,15h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min.9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95,00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76,00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Joga dla seniorów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1,5h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Grupa min.9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72,00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TWÓRCZY SENIOR</w:t>
            </w:r>
          </w:p>
        </w:tc>
        <w:tc>
          <w:tcPr>
            <w:tcW w:w="1991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7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6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9" w:type="dxa"/>
            <w:tcBorders/>
            <w:shd w:color="000000" w:fill="FFFF00" w:val="clear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Komputer i smartfon dla Seniora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 zajęcia x 1 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Indywidualnie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32,00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Chór Słowiczek</w:t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 prób x 3 h</w:t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Zespół 20-30 osób</w:t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225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19" w:hRule="atLeast"/>
        </w:trPr>
        <w:tc>
          <w:tcPr>
            <w:tcW w:w="37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9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5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457" w:right="619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741" w:type="dxa"/>
      <w:jc w:val="left"/>
      <w:tblInd w:w="86" w:type="dxa"/>
      <w:tblLayout w:type="fixed"/>
      <w:tblCellMar>
        <w:top w:w="115" w:type="dxa"/>
        <w:left w:w="115" w:type="dxa"/>
        <w:bottom w:w="115" w:type="dxa"/>
        <w:right w:w="115" w:type="dxa"/>
      </w:tblCellMar>
      <w:tblLook w:firstRow="1" w:noVBand="1" w:lastRow="0" w:firstColumn="1" w:lastColumn="0" w:noHBand="0" w:val="04a0"/>
    </w:tblPr>
    <w:tblGrid>
      <w:gridCol w:w="10739"/>
      <w:gridCol w:w="1"/>
    </w:tblGrid>
    <w:tr>
      <w:trPr/>
      <w:tc>
        <w:tcPr>
          <w:tcW w:w="10739" w:type="dxa"/>
          <w:tcBorders/>
          <w:shd w:fill="FFFFFF" w:val="clear"/>
          <w:vAlign w:val="center"/>
        </w:tcPr>
        <w:p>
          <w:pPr>
            <w:pStyle w:val="Gwka"/>
            <w:widowControl w:val="false"/>
            <w:jc w:val="right"/>
            <w:rPr>
              <w:color w:val="000000"/>
            </w:rPr>
          </w:pPr>
          <w:r>
            <w:rPr>
              <w:caps/>
              <w:color w:val="000000"/>
            </w:rPr>
            <w:t>Załącznik nr 1 do zarządzenia nr 9/2023</w:t>
          </w:r>
        </w:p>
      </w:tc>
      <w:tc>
        <w:tcPr>
          <w:tcW w:w="1" w:type="dxa"/>
          <w:tcBorders/>
          <w:shd w:fill="FFFFFF" w:val="clear"/>
          <w:vAlign w:val="center"/>
        </w:tcPr>
        <w:p>
          <w:pPr>
            <w:pStyle w:val="Gwka"/>
            <w:widowControl w:val="fals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4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57c7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57c71"/>
    <w:rPr>
      <w:sz w:val="22"/>
      <w:szCs w:val="22"/>
    </w:rPr>
  </w:style>
  <w:style w:type="character" w:styleId="StopkaZnak" w:customStyle="1">
    <w:name w:val="Stopka Znak"/>
    <w:basedOn w:val="DefaultParagraphFont"/>
    <w:uiPriority w:val="99"/>
    <w:qFormat/>
    <w:rsid w:val="00a1501e"/>
    <w:rPr>
      <w:sz w:val="22"/>
      <w:szCs w:val="2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57c7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150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Application>LibreOffice/7.4.6.2$Windows_X86_64 LibreOffice_project/5b1f5509c2decdade7fda905e3e1429a67acd63d</Application>
  <AppVersion>15.0000</AppVersion>
  <Pages>2</Pages>
  <Words>457</Words>
  <Characters>2058</Characters>
  <CharactersWithSpaces>2407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2023-06-30T06:49:00Z</dcterms:created>
  <dc:creator>Microsoft Office User</dc:creator>
  <dc:description/>
  <dc:language>pl-PL</dc:language>
  <cp:lastModifiedBy/>
  <cp:lastPrinted>2023-07-07T12:28:00Z</cp:lastPrinted>
  <dcterms:modified xsi:type="dcterms:W3CDTF">2023-07-13T12:15:34Z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